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1420E" w:rsidRDefault="00D1420E">
      <w:pPr>
        <w:jc w:val="center"/>
      </w:pPr>
    </w:p>
    <w:p w:rsidR="00460334" w:rsidRDefault="003D0EDA">
      <w:pPr>
        <w:jc w:val="center"/>
      </w:pPr>
      <w:r>
        <w:rPr>
          <w:noProof/>
        </w:rPr>
        <w:drawing>
          <wp:inline distT="0" distB="0" distL="114300" distR="114300">
            <wp:extent cx="2943225" cy="457200"/>
            <wp:effectExtent l="0" t="0" r="9525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60334" w:rsidRDefault="003D0EDA" w:rsidP="004139B3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Department of Education</w:t>
      </w:r>
    </w:p>
    <w:p w:rsidR="00D1420E" w:rsidRDefault="00D1420E">
      <w:pPr>
        <w:jc w:val="center"/>
      </w:pPr>
    </w:p>
    <w:p w:rsidR="00460334" w:rsidRDefault="00460334" w:rsidP="003D0EDA"/>
    <w:p w:rsidR="00460334" w:rsidRDefault="00751137">
      <w:pPr>
        <w:jc w:val="center"/>
      </w:pPr>
      <w:r>
        <w:rPr>
          <w:rFonts w:ascii="Arial" w:eastAsia="Arial" w:hAnsi="Arial" w:cs="Arial"/>
          <w:b/>
        </w:rPr>
        <w:t>PGCE MFL</w:t>
      </w:r>
      <w:r w:rsidR="00672844">
        <w:rPr>
          <w:rFonts w:ascii="Arial" w:eastAsia="Arial" w:hAnsi="Arial" w:cs="Arial"/>
          <w:b/>
        </w:rPr>
        <w:t xml:space="preserve"> Mentor</w:t>
      </w:r>
      <w:r w:rsidR="003D0EDA">
        <w:rPr>
          <w:rFonts w:ascii="Arial" w:eastAsia="Arial" w:hAnsi="Arial" w:cs="Arial"/>
          <w:b/>
        </w:rPr>
        <w:t xml:space="preserve"> Meeting </w:t>
      </w:r>
    </w:p>
    <w:p w:rsidR="00460334" w:rsidRDefault="00460334">
      <w:pPr>
        <w:jc w:val="center"/>
      </w:pPr>
    </w:p>
    <w:p w:rsidR="00672844" w:rsidRDefault="00672844" w:rsidP="00CF1993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Wednesday, 1st February 2023 </w:t>
      </w:r>
    </w:p>
    <w:p w:rsidR="00672844" w:rsidRPr="00CF1993" w:rsidRDefault="00672844" w:rsidP="00CF1993">
      <w:pPr>
        <w:jc w:val="center"/>
        <w:rPr>
          <w:rFonts w:ascii="Arial" w:eastAsia="Arial" w:hAnsi="Arial" w:cs="Arial"/>
          <w:sz w:val="12"/>
          <w:szCs w:val="12"/>
        </w:rPr>
      </w:pPr>
    </w:p>
    <w:p w:rsidR="00460334" w:rsidRDefault="00672844" w:rsidP="00CF1993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FACE-TO-FACE 3:45 pm - 4:45 pm</w:t>
      </w:r>
    </w:p>
    <w:p w:rsidR="00672844" w:rsidRPr="00CF1993" w:rsidRDefault="00672844" w:rsidP="00CF1993">
      <w:pPr>
        <w:jc w:val="center"/>
        <w:rPr>
          <w:rFonts w:ascii="Arial" w:eastAsia="Arial" w:hAnsi="Arial" w:cs="Arial"/>
          <w:sz w:val="12"/>
          <w:szCs w:val="12"/>
        </w:rPr>
      </w:pPr>
    </w:p>
    <w:p w:rsidR="00672844" w:rsidRPr="00672844" w:rsidRDefault="00A91B94" w:rsidP="00CF1993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Spring Lane Building – SLB 103</w:t>
      </w:r>
    </w:p>
    <w:p w:rsidR="00460334" w:rsidRDefault="00460334" w:rsidP="003D0EDA"/>
    <w:p w:rsidR="00460334" w:rsidRDefault="00460334">
      <w:pPr>
        <w:jc w:val="center"/>
        <w:rPr>
          <w:rFonts w:ascii="Arial" w:eastAsia="Arial" w:hAnsi="Arial" w:cs="Arial"/>
        </w:rPr>
      </w:pPr>
    </w:p>
    <w:p w:rsidR="00BF2332" w:rsidRPr="003D0EDA" w:rsidRDefault="003D0EDA" w:rsidP="00BF2332">
      <w:pPr>
        <w:jc w:val="center"/>
        <w:rPr>
          <w:rFonts w:ascii="Arial" w:eastAsia="Arial" w:hAnsi="Arial" w:cs="Arial"/>
          <w:b/>
        </w:rPr>
      </w:pPr>
      <w:r w:rsidRPr="003D0EDA">
        <w:rPr>
          <w:rFonts w:ascii="Arial" w:eastAsia="Arial" w:hAnsi="Arial" w:cs="Arial"/>
          <w:b/>
        </w:rPr>
        <w:t>AGENDA</w:t>
      </w:r>
    </w:p>
    <w:p w:rsidR="00460334" w:rsidRDefault="00460334"/>
    <w:p w:rsidR="00460334" w:rsidRDefault="00460334">
      <w:pPr>
        <w:ind w:left="349"/>
      </w:pPr>
    </w:p>
    <w:p w:rsidR="00460334" w:rsidRDefault="00672844" w:rsidP="006377BC">
      <w:pPr>
        <w:numPr>
          <w:ilvl w:val="0"/>
          <w:numId w:val="3"/>
        </w:numPr>
        <w:spacing w:line="480" w:lineRule="auto"/>
        <w:ind w:left="714" w:hanging="357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Welcome </w:t>
      </w:r>
      <w:r w:rsidR="00640DB3" w:rsidRPr="00640DB3">
        <w:rPr>
          <w:rFonts w:ascii="Arial" w:eastAsia="Arial" w:hAnsi="Arial" w:cs="Arial"/>
          <w:b/>
          <w:sz w:val="22"/>
          <w:szCs w:val="22"/>
        </w:rPr>
        <w:t>&amp; I</w:t>
      </w:r>
      <w:r w:rsidR="003D0EDA" w:rsidRPr="00640DB3">
        <w:rPr>
          <w:rFonts w:ascii="Arial" w:eastAsia="Arial" w:hAnsi="Arial" w:cs="Arial"/>
          <w:b/>
          <w:sz w:val="22"/>
          <w:szCs w:val="22"/>
        </w:rPr>
        <w:t xml:space="preserve">ntroductions </w:t>
      </w:r>
    </w:p>
    <w:p w:rsidR="00672844" w:rsidRDefault="00672844" w:rsidP="00CF1993">
      <w:pPr>
        <w:numPr>
          <w:ilvl w:val="0"/>
          <w:numId w:val="3"/>
        </w:numPr>
        <w:ind w:left="714" w:hanging="357"/>
        <w:jc w:val="both"/>
        <w:rPr>
          <w:rFonts w:ascii="Arial" w:eastAsia="Arial" w:hAnsi="Arial" w:cs="Arial"/>
          <w:b/>
          <w:sz w:val="22"/>
          <w:szCs w:val="22"/>
        </w:rPr>
      </w:pPr>
      <w:r w:rsidRPr="00672844">
        <w:rPr>
          <w:rFonts w:ascii="Arial" w:eastAsia="Arial" w:hAnsi="Arial" w:cs="Arial"/>
          <w:b/>
          <w:sz w:val="22"/>
          <w:szCs w:val="22"/>
        </w:rPr>
        <w:t xml:space="preserve">Looking Ahead: Brief overview of Placement 2 </w:t>
      </w:r>
    </w:p>
    <w:p w:rsidR="00CF1993" w:rsidRPr="00CF1993" w:rsidRDefault="00CF1993" w:rsidP="00CF1993">
      <w:pPr>
        <w:ind w:left="714"/>
        <w:jc w:val="both"/>
        <w:rPr>
          <w:rFonts w:ascii="Arial" w:eastAsia="Arial" w:hAnsi="Arial" w:cs="Arial"/>
          <w:b/>
          <w:sz w:val="12"/>
          <w:szCs w:val="12"/>
        </w:rPr>
      </w:pPr>
    </w:p>
    <w:p w:rsidR="00672844" w:rsidRPr="00640DB3" w:rsidRDefault="00672844" w:rsidP="00CF1993">
      <w:pPr>
        <w:widowControl w:val="0"/>
        <w:numPr>
          <w:ilvl w:val="0"/>
          <w:numId w:val="6"/>
        </w:numPr>
        <w:rPr>
          <w:rFonts w:ascii="Arial" w:eastAsia="Arial" w:hAnsi="Arial" w:cs="Arial"/>
          <w:sz w:val="22"/>
          <w:szCs w:val="22"/>
        </w:rPr>
      </w:pPr>
      <w:r w:rsidRPr="00640DB3">
        <w:rPr>
          <w:rFonts w:ascii="Arial" w:eastAsia="Arial" w:hAnsi="Arial" w:cs="Arial"/>
          <w:sz w:val="22"/>
          <w:szCs w:val="22"/>
        </w:rPr>
        <w:t xml:space="preserve">Key dates </w:t>
      </w:r>
    </w:p>
    <w:p w:rsidR="00672844" w:rsidRPr="00640DB3" w:rsidRDefault="00672844" w:rsidP="00CF1993">
      <w:pPr>
        <w:widowControl w:val="0"/>
        <w:numPr>
          <w:ilvl w:val="0"/>
          <w:numId w:val="6"/>
        </w:numPr>
        <w:rPr>
          <w:rFonts w:ascii="Arial" w:eastAsia="Arial" w:hAnsi="Arial" w:cs="Arial"/>
          <w:sz w:val="22"/>
          <w:szCs w:val="22"/>
        </w:rPr>
      </w:pPr>
      <w:r w:rsidRPr="00640DB3">
        <w:rPr>
          <w:rFonts w:ascii="Arial" w:eastAsia="Arial" w:hAnsi="Arial" w:cs="Arial"/>
          <w:sz w:val="22"/>
          <w:szCs w:val="22"/>
        </w:rPr>
        <w:t xml:space="preserve">Assignment 3 </w:t>
      </w:r>
      <w:r>
        <w:rPr>
          <w:rFonts w:ascii="Arial" w:eastAsia="Arial" w:hAnsi="Arial" w:cs="Arial"/>
          <w:sz w:val="22"/>
          <w:szCs w:val="22"/>
        </w:rPr>
        <w:t>(submission date Thu 25</w:t>
      </w:r>
      <w:r w:rsidRPr="00640DB3">
        <w:rPr>
          <w:rFonts w:ascii="Arial" w:eastAsia="Arial" w:hAnsi="Arial" w:cs="Arial"/>
          <w:sz w:val="22"/>
          <w:szCs w:val="22"/>
        </w:rPr>
        <w:t>/05/202</w:t>
      </w:r>
      <w:r>
        <w:rPr>
          <w:rFonts w:ascii="Arial" w:eastAsia="Arial" w:hAnsi="Arial" w:cs="Arial"/>
          <w:sz w:val="22"/>
          <w:szCs w:val="22"/>
        </w:rPr>
        <w:t>3</w:t>
      </w:r>
      <w:r w:rsidRPr="00640DB3">
        <w:rPr>
          <w:rFonts w:ascii="Arial" w:eastAsia="Arial" w:hAnsi="Arial" w:cs="Arial"/>
          <w:sz w:val="22"/>
          <w:szCs w:val="22"/>
        </w:rPr>
        <w:t>)</w:t>
      </w:r>
    </w:p>
    <w:p w:rsidR="00672844" w:rsidRPr="00640DB3" w:rsidRDefault="00672844" w:rsidP="00CF1993">
      <w:pPr>
        <w:widowControl w:val="0"/>
        <w:numPr>
          <w:ilvl w:val="0"/>
          <w:numId w:val="6"/>
        </w:numPr>
        <w:rPr>
          <w:rFonts w:ascii="Arial" w:eastAsia="Arial" w:hAnsi="Arial" w:cs="Arial"/>
          <w:sz w:val="22"/>
          <w:szCs w:val="22"/>
        </w:rPr>
      </w:pPr>
      <w:r w:rsidRPr="00640DB3">
        <w:rPr>
          <w:rFonts w:ascii="Arial" w:eastAsia="Arial" w:hAnsi="Arial" w:cs="Arial"/>
          <w:sz w:val="22"/>
          <w:szCs w:val="22"/>
        </w:rPr>
        <w:t xml:space="preserve">Professional enrichment </w:t>
      </w:r>
      <w:r>
        <w:rPr>
          <w:rFonts w:ascii="Arial" w:eastAsia="Arial" w:hAnsi="Arial" w:cs="Arial"/>
          <w:sz w:val="22"/>
          <w:szCs w:val="22"/>
        </w:rPr>
        <w:t>(w/b 05/06 and 12</w:t>
      </w:r>
      <w:r w:rsidRPr="00640DB3">
        <w:rPr>
          <w:rFonts w:ascii="Arial" w:eastAsia="Arial" w:hAnsi="Arial" w:cs="Arial"/>
          <w:sz w:val="22"/>
          <w:szCs w:val="22"/>
        </w:rPr>
        <w:t>/06/2022)</w:t>
      </w:r>
    </w:p>
    <w:p w:rsidR="00672844" w:rsidRDefault="00672844" w:rsidP="00CF1993">
      <w:pPr>
        <w:widowControl w:val="0"/>
        <w:numPr>
          <w:ilvl w:val="0"/>
          <w:numId w:val="6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Weekly mentor meetings</w:t>
      </w:r>
    </w:p>
    <w:p w:rsidR="00672844" w:rsidRPr="00672844" w:rsidRDefault="00672844" w:rsidP="00672844">
      <w:pPr>
        <w:widowControl w:val="0"/>
        <w:ind w:left="1440"/>
        <w:rPr>
          <w:rFonts w:ascii="Arial" w:eastAsia="Arial" w:hAnsi="Arial" w:cs="Arial"/>
          <w:sz w:val="22"/>
          <w:szCs w:val="22"/>
        </w:rPr>
      </w:pPr>
    </w:p>
    <w:p w:rsidR="00672844" w:rsidRDefault="00672844" w:rsidP="00CF1993">
      <w:pPr>
        <w:numPr>
          <w:ilvl w:val="0"/>
          <w:numId w:val="3"/>
        </w:numPr>
        <w:ind w:left="714" w:hanging="357"/>
        <w:jc w:val="both"/>
        <w:rPr>
          <w:rFonts w:ascii="Arial" w:eastAsia="Arial" w:hAnsi="Arial" w:cs="Arial"/>
          <w:b/>
          <w:sz w:val="22"/>
          <w:szCs w:val="22"/>
        </w:rPr>
      </w:pPr>
      <w:r w:rsidRPr="00672844">
        <w:rPr>
          <w:rFonts w:ascii="Arial" w:eastAsia="Arial" w:hAnsi="Arial" w:cs="Arial"/>
          <w:b/>
          <w:sz w:val="22"/>
          <w:szCs w:val="22"/>
        </w:rPr>
        <w:t>Update on Reaccreditation</w:t>
      </w:r>
    </w:p>
    <w:p w:rsidR="00CF1993" w:rsidRPr="00CF1993" w:rsidRDefault="00CF1993" w:rsidP="00CF1993">
      <w:pPr>
        <w:ind w:left="714"/>
        <w:jc w:val="both"/>
        <w:rPr>
          <w:rFonts w:ascii="Arial" w:eastAsia="Arial" w:hAnsi="Arial" w:cs="Arial"/>
          <w:b/>
          <w:sz w:val="12"/>
          <w:szCs w:val="12"/>
        </w:rPr>
      </w:pPr>
    </w:p>
    <w:p w:rsidR="00CF1993" w:rsidRDefault="00CF1993" w:rsidP="00CF1993">
      <w:pPr>
        <w:pStyle w:val="ListParagraph"/>
        <w:numPr>
          <w:ilvl w:val="0"/>
          <w:numId w:val="15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Work streams</w:t>
      </w:r>
    </w:p>
    <w:p w:rsidR="00CF1993" w:rsidRDefault="00CF1993" w:rsidP="00CF1993">
      <w:pPr>
        <w:pStyle w:val="ListParagraph"/>
        <w:numPr>
          <w:ilvl w:val="0"/>
          <w:numId w:val="15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CCF2 – a key area</w:t>
      </w:r>
    </w:p>
    <w:p w:rsidR="00CF1993" w:rsidRDefault="00CF1993" w:rsidP="00CF1993">
      <w:pPr>
        <w:pStyle w:val="ListParagraph"/>
        <w:numPr>
          <w:ilvl w:val="0"/>
          <w:numId w:val="15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Mentor Profiles</w:t>
      </w:r>
    </w:p>
    <w:p w:rsidR="00CF1993" w:rsidRPr="00CF1993" w:rsidRDefault="00CF1993" w:rsidP="00CF1993">
      <w:pPr>
        <w:pStyle w:val="ListParagraph"/>
        <w:ind w:left="1434"/>
        <w:jc w:val="both"/>
        <w:rPr>
          <w:rFonts w:ascii="Arial" w:eastAsia="Arial" w:hAnsi="Arial" w:cs="Arial"/>
          <w:sz w:val="22"/>
          <w:szCs w:val="22"/>
        </w:rPr>
      </w:pPr>
    </w:p>
    <w:p w:rsidR="00CF1993" w:rsidRPr="00CF1993" w:rsidRDefault="00CF1993" w:rsidP="00672844">
      <w:pPr>
        <w:numPr>
          <w:ilvl w:val="0"/>
          <w:numId w:val="3"/>
        </w:numPr>
        <w:spacing w:line="480" w:lineRule="auto"/>
        <w:ind w:left="714" w:hanging="357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Changes to GCSE MFL: </w:t>
      </w:r>
      <w:r w:rsidRPr="00CF1993">
        <w:rPr>
          <w:rFonts w:ascii="Arial" w:eastAsia="Arial" w:hAnsi="Arial" w:cs="Arial"/>
          <w:sz w:val="22"/>
          <w:szCs w:val="22"/>
        </w:rPr>
        <w:t xml:space="preserve">Pearson, AQA, </w:t>
      </w:r>
      <w:proofErr w:type="spellStart"/>
      <w:r w:rsidRPr="00CF1993">
        <w:rPr>
          <w:rFonts w:ascii="Arial" w:eastAsia="Arial" w:hAnsi="Arial" w:cs="Arial"/>
          <w:sz w:val="22"/>
          <w:szCs w:val="22"/>
        </w:rPr>
        <w:t>Eduqas</w:t>
      </w:r>
      <w:proofErr w:type="spellEnd"/>
      <w:r w:rsidRPr="00CF1993">
        <w:rPr>
          <w:rFonts w:ascii="Arial" w:eastAsia="Arial" w:hAnsi="Arial" w:cs="Arial"/>
          <w:sz w:val="22"/>
          <w:szCs w:val="22"/>
        </w:rPr>
        <w:t>, NCELP</w:t>
      </w:r>
    </w:p>
    <w:p w:rsidR="00CF1993" w:rsidRPr="00767AC8" w:rsidRDefault="00CF1993" w:rsidP="00CF1993">
      <w:pPr>
        <w:spacing w:line="480" w:lineRule="auto"/>
        <w:ind w:left="714"/>
        <w:jc w:val="both"/>
        <w:rPr>
          <w:rFonts w:ascii="Arial" w:eastAsia="Arial" w:hAnsi="Arial" w:cs="Arial"/>
          <w:b/>
          <w:color w:val="1F497D" w:themeColor="text2"/>
        </w:rPr>
      </w:pPr>
      <w:r w:rsidRPr="00767AC8">
        <w:rPr>
          <w:rFonts w:ascii="Arial" w:eastAsia="Arial" w:hAnsi="Arial" w:cs="Arial"/>
          <w:b/>
          <w:color w:val="1F497D" w:themeColor="text2"/>
        </w:rPr>
        <w:t>Trainees</w:t>
      </w:r>
      <w:r w:rsidR="00767AC8" w:rsidRPr="00767AC8">
        <w:rPr>
          <w:rFonts w:ascii="Arial" w:eastAsia="Arial" w:hAnsi="Arial" w:cs="Arial"/>
          <w:b/>
          <w:color w:val="1F497D" w:themeColor="text2"/>
        </w:rPr>
        <w:t xml:space="preserve"> invited to</w:t>
      </w:r>
      <w:r w:rsidR="009046C5">
        <w:rPr>
          <w:rFonts w:ascii="Arial" w:eastAsia="Arial" w:hAnsi="Arial" w:cs="Arial"/>
          <w:b/>
          <w:color w:val="1F497D" w:themeColor="text2"/>
        </w:rPr>
        <w:t xml:space="preserve"> join us from 4:15</w:t>
      </w:r>
      <w:bookmarkStart w:id="0" w:name="_GoBack"/>
      <w:bookmarkEnd w:id="0"/>
      <w:r w:rsidRPr="00767AC8">
        <w:rPr>
          <w:rFonts w:ascii="Arial" w:eastAsia="Arial" w:hAnsi="Arial" w:cs="Arial"/>
          <w:b/>
          <w:color w:val="1F497D" w:themeColor="text2"/>
        </w:rPr>
        <w:t xml:space="preserve"> pm</w:t>
      </w:r>
    </w:p>
    <w:p w:rsidR="00CF1993" w:rsidRDefault="00CF1993" w:rsidP="00CF1993">
      <w:pPr>
        <w:numPr>
          <w:ilvl w:val="0"/>
          <w:numId w:val="3"/>
        </w:numPr>
        <w:spacing w:line="480" w:lineRule="auto"/>
        <w:ind w:left="714" w:hanging="357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Review of Placement 1</w:t>
      </w:r>
    </w:p>
    <w:p w:rsidR="00CF1993" w:rsidRPr="00CF1993" w:rsidRDefault="00BF2332" w:rsidP="00CF1993">
      <w:pPr>
        <w:pStyle w:val="ListParagraph"/>
        <w:numPr>
          <w:ilvl w:val="0"/>
          <w:numId w:val="16"/>
        </w:numPr>
        <w:jc w:val="both"/>
        <w:rPr>
          <w:rFonts w:ascii="Arial" w:eastAsia="Arial" w:hAnsi="Arial" w:cs="Arial"/>
          <w:b/>
          <w:sz w:val="22"/>
          <w:szCs w:val="22"/>
        </w:rPr>
      </w:pPr>
      <w:r w:rsidRPr="00CF1993">
        <w:rPr>
          <w:rFonts w:ascii="Arial" w:eastAsia="Arial" w:hAnsi="Arial" w:cs="Arial"/>
          <w:sz w:val="22"/>
          <w:szCs w:val="22"/>
        </w:rPr>
        <w:t>O</w:t>
      </w:r>
      <w:r w:rsidR="003D0EDA" w:rsidRPr="00CF1993">
        <w:rPr>
          <w:rFonts w:ascii="Arial" w:eastAsia="Arial" w:hAnsi="Arial" w:cs="Arial"/>
          <w:sz w:val="22"/>
          <w:szCs w:val="22"/>
        </w:rPr>
        <w:t>verview of the nature of the trainees experiences</w:t>
      </w:r>
      <w:r w:rsidR="00672844" w:rsidRPr="00CF1993">
        <w:rPr>
          <w:rFonts w:ascii="Arial" w:eastAsia="Arial" w:hAnsi="Arial" w:cs="Arial"/>
          <w:sz w:val="22"/>
          <w:szCs w:val="22"/>
        </w:rPr>
        <w:t xml:space="preserve"> </w:t>
      </w:r>
      <w:r w:rsidR="003D0EDA" w:rsidRPr="00CF1993">
        <w:rPr>
          <w:rFonts w:ascii="Arial" w:eastAsia="Arial" w:hAnsi="Arial" w:cs="Arial"/>
          <w:sz w:val="22"/>
          <w:szCs w:val="22"/>
        </w:rPr>
        <w:t xml:space="preserve">so far </w:t>
      </w:r>
      <w:r w:rsidR="00672844" w:rsidRPr="00CF1993">
        <w:rPr>
          <w:rFonts w:ascii="Arial" w:eastAsia="Arial" w:hAnsi="Arial" w:cs="Arial"/>
          <w:sz w:val="22"/>
          <w:szCs w:val="22"/>
        </w:rPr>
        <w:t>– CCF Audit from Trainees</w:t>
      </w:r>
      <w:r w:rsidR="00CF1993">
        <w:rPr>
          <w:rFonts w:ascii="Arial" w:eastAsia="Arial" w:hAnsi="Arial" w:cs="Arial"/>
          <w:sz w:val="22"/>
          <w:szCs w:val="22"/>
        </w:rPr>
        <w:t xml:space="preserve"> </w:t>
      </w:r>
    </w:p>
    <w:p w:rsidR="00CF1993" w:rsidRPr="00767AC8" w:rsidRDefault="00CF1993" w:rsidP="00767AC8">
      <w:pPr>
        <w:pStyle w:val="ListParagraph"/>
        <w:ind w:left="1434"/>
        <w:jc w:val="both"/>
        <w:rPr>
          <w:rFonts w:ascii="Arial" w:eastAsia="Arial" w:hAnsi="Arial" w:cs="Arial"/>
          <w:color w:val="1F497D" w:themeColor="text2"/>
          <w:sz w:val="22"/>
          <w:szCs w:val="22"/>
        </w:rPr>
      </w:pPr>
      <w:r>
        <w:rPr>
          <w:rFonts w:ascii="Arial" w:eastAsia="Arial" w:hAnsi="Arial" w:cs="Arial"/>
          <w:color w:val="1F497D" w:themeColor="text2"/>
          <w:sz w:val="22"/>
          <w:szCs w:val="22"/>
        </w:rPr>
        <w:t xml:space="preserve">Raise </w:t>
      </w:r>
      <w:r w:rsidR="003D0EDA" w:rsidRPr="00CF1993">
        <w:rPr>
          <w:rFonts w:ascii="Arial" w:eastAsia="Arial" w:hAnsi="Arial" w:cs="Arial"/>
          <w:color w:val="1F497D" w:themeColor="text2"/>
          <w:sz w:val="22"/>
          <w:szCs w:val="22"/>
        </w:rPr>
        <w:t>aware</w:t>
      </w:r>
      <w:r>
        <w:rPr>
          <w:rFonts w:ascii="Arial" w:eastAsia="Arial" w:hAnsi="Arial" w:cs="Arial"/>
          <w:color w:val="1F497D" w:themeColor="text2"/>
          <w:sz w:val="22"/>
          <w:szCs w:val="22"/>
        </w:rPr>
        <w:t>ness</w:t>
      </w:r>
      <w:r w:rsidR="003D0EDA" w:rsidRPr="00CF1993">
        <w:rPr>
          <w:rFonts w:ascii="Arial" w:eastAsia="Arial" w:hAnsi="Arial" w:cs="Arial"/>
          <w:color w:val="1F497D" w:themeColor="text2"/>
          <w:sz w:val="22"/>
          <w:szCs w:val="22"/>
        </w:rPr>
        <w:t xml:space="preserve"> of the diversity</w:t>
      </w:r>
      <w:r>
        <w:rPr>
          <w:rFonts w:ascii="Arial" w:eastAsia="Arial" w:hAnsi="Arial" w:cs="Arial"/>
          <w:color w:val="1F497D" w:themeColor="text2"/>
          <w:sz w:val="22"/>
          <w:szCs w:val="22"/>
        </w:rPr>
        <w:t xml:space="preserve"> and bespoke nature</w:t>
      </w:r>
      <w:r w:rsidR="003D0EDA" w:rsidRPr="00CF1993">
        <w:rPr>
          <w:rFonts w:ascii="Arial" w:eastAsia="Arial" w:hAnsi="Arial" w:cs="Arial"/>
          <w:color w:val="1F497D" w:themeColor="text2"/>
          <w:sz w:val="22"/>
          <w:szCs w:val="22"/>
        </w:rPr>
        <w:t xml:space="preserve"> of experience up until this point</w:t>
      </w:r>
    </w:p>
    <w:p w:rsidR="00767AC8" w:rsidRPr="00767AC8" w:rsidRDefault="00BF2332" w:rsidP="00CF1993">
      <w:pPr>
        <w:pStyle w:val="ListParagraph"/>
        <w:numPr>
          <w:ilvl w:val="0"/>
          <w:numId w:val="16"/>
        </w:numPr>
        <w:jc w:val="both"/>
        <w:rPr>
          <w:rFonts w:ascii="Arial" w:eastAsia="Arial" w:hAnsi="Arial" w:cs="Arial"/>
          <w:b/>
          <w:sz w:val="22"/>
          <w:szCs w:val="22"/>
        </w:rPr>
      </w:pPr>
      <w:r w:rsidRPr="00640DB3">
        <w:rPr>
          <w:rFonts w:ascii="Arial" w:eastAsia="Arial" w:hAnsi="Arial" w:cs="Arial"/>
          <w:sz w:val="22"/>
          <w:szCs w:val="22"/>
        </w:rPr>
        <w:t>C</w:t>
      </w:r>
      <w:r w:rsidR="003D0EDA" w:rsidRPr="00640DB3">
        <w:rPr>
          <w:rFonts w:ascii="Arial" w:eastAsia="Arial" w:hAnsi="Arial" w:cs="Arial"/>
          <w:sz w:val="22"/>
          <w:szCs w:val="22"/>
        </w:rPr>
        <w:t xml:space="preserve">ohort profile. Mentors </w:t>
      </w:r>
      <w:r w:rsidR="00767AC8">
        <w:rPr>
          <w:rFonts w:ascii="Arial" w:eastAsia="Arial" w:hAnsi="Arial" w:cs="Arial"/>
          <w:sz w:val="22"/>
          <w:szCs w:val="22"/>
        </w:rPr>
        <w:t xml:space="preserve">and Trainees </w:t>
      </w:r>
      <w:r w:rsidR="003D0EDA" w:rsidRPr="00640DB3">
        <w:rPr>
          <w:rFonts w:ascii="Arial" w:eastAsia="Arial" w:hAnsi="Arial" w:cs="Arial"/>
          <w:sz w:val="22"/>
          <w:szCs w:val="22"/>
        </w:rPr>
        <w:t>to give their input on</w:t>
      </w:r>
      <w:r w:rsidR="00767AC8">
        <w:rPr>
          <w:rFonts w:ascii="Arial" w:eastAsia="Arial" w:hAnsi="Arial" w:cs="Arial"/>
          <w:sz w:val="22"/>
          <w:szCs w:val="22"/>
        </w:rPr>
        <w:t xml:space="preserve"> their first placement: </w:t>
      </w:r>
    </w:p>
    <w:p w:rsidR="00940709" w:rsidRPr="00CF1993" w:rsidRDefault="003D0EDA" w:rsidP="00767AC8">
      <w:pPr>
        <w:pStyle w:val="ListParagraph"/>
        <w:ind w:left="1434"/>
        <w:jc w:val="both"/>
        <w:rPr>
          <w:rFonts w:ascii="Arial" w:eastAsia="Arial" w:hAnsi="Arial" w:cs="Arial"/>
          <w:b/>
          <w:sz w:val="22"/>
          <w:szCs w:val="22"/>
        </w:rPr>
      </w:pPr>
      <w:proofErr w:type="gramStart"/>
      <w:r w:rsidRPr="00640DB3">
        <w:rPr>
          <w:rFonts w:ascii="Arial" w:eastAsia="Arial" w:hAnsi="Arial" w:cs="Arial"/>
          <w:sz w:val="22"/>
          <w:szCs w:val="22"/>
        </w:rPr>
        <w:t>a</w:t>
      </w:r>
      <w:proofErr w:type="gramEnd"/>
      <w:r w:rsidRPr="00640DB3">
        <w:rPr>
          <w:rFonts w:ascii="Arial" w:eastAsia="Arial" w:hAnsi="Arial" w:cs="Arial"/>
          <w:sz w:val="22"/>
          <w:szCs w:val="22"/>
        </w:rPr>
        <w:t xml:space="preserve"> strength and an area to develop </w:t>
      </w:r>
    </w:p>
    <w:p w:rsidR="00460334" w:rsidRPr="00640DB3" w:rsidRDefault="00767AC8" w:rsidP="00940709">
      <w:pPr>
        <w:ind w:left="1080"/>
        <w:rPr>
          <w:rFonts w:ascii="Arial" w:eastAsia="Arial" w:hAnsi="Arial" w:cs="Arial"/>
          <w:color w:val="1F497D" w:themeColor="text2"/>
          <w:sz w:val="22"/>
          <w:szCs w:val="22"/>
        </w:rPr>
      </w:pPr>
      <w:r>
        <w:rPr>
          <w:rFonts w:ascii="Arial" w:eastAsia="Arial" w:hAnsi="Arial" w:cs="Arial"/>
          <w:color w:val="1F497D" w:themeColor="text2"/>
          <w:sz w:val="22"/>
          <w:szCs w:val="22"/>
        </w:rPr>
        <w:t xml:space="preserve">      </w:t>
      </w:r>
      <w:r w:rsidR="003D0EDA" w:rsidRPr="00640DB3">
        <w:rPr>
          <w:rFonts w:ascii="Arial" w:eastAsia="Arial" w:hAnsi="Arial" w:cs="Arial"/>
          <w:color w:val="1F497D" w:themeColor="text2"/>
          <w:sz w:val="22"/>
          <w:szCs w:val="22"/>
        </w:rPr>
        <w:t xml:space="preserve">Opportunity </w:t>
      </w:r>
      <w:r>
        <w:rPr>
          <w:rFonts w:ascii="Arial" w:eastAsia="Arial" w:hAnsi="Arial" w:cs="Arial"/>
          <w:color w:val="1F497D" w:themeColor="text2"/>
          <w:sz w:val="22"/>
          <w:szCs w:val="22"/>
        </w:rPr>
        <w:t xml:space="preserve">to share information </w:t>
      </w:r>
      <w:r w:rsidR="003D0EDA" w:rsidRPr="00640DB3">
        <w:rPr>
          <w:rFonts w:ascii="Arial" w:eastAsia="Arial" w:hAnsi="Arial" w:cs="Arial"/>
          <w:color w:val="1F497D" w:themeColor="text2"/>
          <w:sz w:val="22"/>
          <w:szCs w:val="22"/>
        </w:rPr>
        <w:t>about incoming trainee</w:t>
      </w:r>
      <w:r>
        <w:rPr>
          <w:rFonts w:ascii="Arial" w:eastAsia="Arial" w:hAnsi="Arial" w:cs="Arial"/>
          <w:color w:val="1F497D" w:themeColor="text2"/>
          <w:sz w:val="22"/>
          <w:szCs w:val="22"/>
        </w:rPr>
        <w:t xml:space="preserve"> / placement 2 school</w:t>
      </w:r>
    </w:p>
    <w:p w:rsidR="00767AC8" w:rsidRDefault="00767AC8" w:rsidP="00767AC8">
      <w:pPr>
        <w:pStyle w:val="ListParagraph"/>
        <w:numPr>
          <w:ilvl w:val="0"/>
          <w:numId w:val="16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Opportunity to reflect on the implications</w:t>
      </w:r>
      <w:r w:rsidR="003D0EDA" w:rsidRPr="00767AC8">
        <w:rPr>
          <w:rFonts w:ascii="Arial" w:eastAsia="Arial" w:hAnsi="Arial" w:cs="Arial"/>
          <w:sz w:val="22"/>
          <w:szCs w:val="22"/>
        </w:rPr>
        <w:t xml:space="preserve"> of </w:t>
      </w:r>
      <w:r w:rsidR="00BF2332" w:rsidRPr="00767AC8">
        <w:rPr>
          <w:rFonts w:ascii="Arial" w:eastAsia="Arial" w:hAnsi="Arial" w:cs="Arial"/>
          <w:sz w:val="22"/>
          <w:szCs w:val="22"/>
        </w:rPr>
        <w:t>this information on how to</w:t>
      </w:r>
      <w:r w:rsidR="00940709" w:rsidRPr="00767AC8">
        <w:rPr>
          <w:rFonts w:ascii="Arial" w:eastAsia="Arial" w:hAnsi="Arial" w:cs="Arial"/>
          <w:sz w:val="22"/>
          <w:szCs w:val="22"/>
        </w:rPr>
        <w:t xml:space="preserve"> plan the </w:t>
      </w:r>
      <w:r w:rsidR="003D0EDA" w:rsidRPr="00767AC8">
        <w:rPr>
          <w:rFonts w:ascii="Arial" w:eastAsia="Arial" w:hAnsi="Arial" w:cs="Arial"/>
          <w:sz w:val="22"/>
          <w:szCs w:val="22"/>
        </w:rPr>
        <w:t>trainee’s second placement (classes, weekly meeting focus, how quickly you can exp</w:t>
      </w:r>
      <w:r w:rsidR="00940709" w:rsidRPr="00767AC8">
        <w:rPr>
          <w:rFonts w:ascii="Arial" w:eastAsia="Arial" w:hAnsi="Arial" w:cs="Arial"/>
          <w:sz w:val="22"/>
          <w:szCs w:val="22"/>
        </w:rPr>
        <w:t>ect them to pick up classes)</w:t>
      </w:r>
    </w:p>
    <w:p w:rsidR="00460334" w:rsidRPr="00767AC8" w:rsidRDefault="00940709" w:rsidP="00767AC8">
      <w:pPr>
        <w:pStyle w:val="ListParagraph"/>
        <w:numPr>
          <w:ilvl w:val="0"/>
          <w:numId w:val="16"/>
        </w:numPr>
        <w:rPr>
          <w:rFonts w:ascii="Arial" w:eastAsia="Arial" w:hAnsi="Arial" w:cs="Arial"/>
          <w:sz w:val="22"/>
          <w:szCs w:val="22"/>
        </w:rPr>
      </w:pPr>
      <w:r w:rsidRPr="00767AC8">
        <w:rPr>
          <w:rFonts w:ascii="Arial" w:eastAsia="Arial" w:hAnsi="Arial" w:cs="Arial"/>
          <w:sz w:val="22"/>
          <w:szCs w:val="22"/>
        </w:rPr>
        <w:t>What trainees have found helpful in Placement 1</w:t>
      </w:r>
    </w:p>
    <w:p w:rsidR="00640DB3" w:rsidRPr="00CF1993" w:rsidRDefault="00640DB3" w:rsidP="00CF1993">
      <w:pPr>
        <w:rPr>
          <w:rFonts w:ascii="Arial" w:eastAsia="Arial" w:hAnsi="Arial" w:cs="Arial"/>
          <w:b/>
          <w:sz w:val="22"/>
          <w:szCs w:val="22"/>
        </w:rPr>
      </w:pPr>
    </w:p>
    <w:p w:rsidR="00640DB3" w:rsidRPr="00640DB3" w:rsidRDefault="00640DB3" w:rsidP="006377BC">
      <w:pPr>
        <w:pStyle w:val="ListParagraph"/>
        <w:ind w:left="765"/>
        <w:rPr>
          <w:rFonts w:ascii="Arial" w:eastAsia="Arial" w:hAnsi="Arial" w:cs="Arial"/>
          <w:b/>
          <w:sz w:val="22"/>
          <w:szCs w:val="22"/>
        </w:rPr>
      </w:pPr>
    </w:p>
    <w:p w:rsidR="00940709" w:rsidRPr="00640DB3" w:rsidRDefault="00940709" w:rsidP="00640DB3">
      <w:pPr>
        <w:rPr>
          <w:rFonts w:ascii="Arial" w:eastAsia="Arial" w:hAnsi="Arial" w:cs="Arial"/>
          <w:b/>
          <w:sz w:val="22"/>
          <w:szCs w:val="22"/>
        </w:rPr>
      </w:pPr>
      <w:bookmarkStart w:id="1" w:name="_30j0zll" w:colFirst="0" w:colLast="0"/>
      <w:bookmarkEnd w:id="1"/>
      <w:r w:rsidRPr="00640DB3">
        <w:rPr>
          <w:rFonts w:ascii="Arial" w:eastAsia="Arial" w:hAnsi="Arial" w:cs="Arial"/>
          <w:b/>
          <w:sz w:val="22"/>
          <w:szCs w:val="22"/>
        </w:rPr>
        <w:t>Ou</w:t>
      </w:r>
      <w:r w:rsidR="00767AC8">
        <w:rPr>
          <w:rFonts w:ascii="Arial" w:eastAsia="Arial" w:hAnsi="Arial" w:cs="Arial"/>
          <w:b/>
          <w:sz w:val="22"/>
          <w:szCs w:val="22"/>
        </w:rPr>
        <w:t xml:space="preserve">r Vision </w:t>
      </w:r>
      <w:r w:rsidR="00310781">
        <w:rPr>
          <w:rFonts w:ascii="Arial" w:eastAsia="Arial" w:hAnsi="Arial" w:cs="Arial"/>
          <w:b/>
          <w:sz w:val="22"/>
          <w:szCs w:val="22"/>
        </w:rPr>
        <w:t>and Curriculum Ambition</w:t>
      </w:r>
    </w:p>
    <w:p w:rsidR="00767AC8" w:rsidRPr="00640DB3" w:rsidRDefault="00940709" w:rsidP="00767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160" w:line="276" w:lineRule="auto"/>
        <w:jc w:val="both"/>
        <w:rPr>
          <w:rFonts w:ascii="Arial" w:eastAsia="Arial" w:hAnsi="Arial" w:cs="Arial"/>
          <w:i/>
          <w:color w:val="1F497D" w:themeColor="text2"/>
          <w:sz w:val="22"/>
          <w:szCs w:val="22"/>
        </w:rPr>
      </w:pPr>
      <w:r w:rsidRPr="00640DB3">
        <w:rPr>
          <w:rFonts w:ascii="Arial" w:eastAsia="Arial" w:hAnsi="Arial" w:cs="Arial"/>
          <w:i/>
          <w:color w:val="1F497D" w:themeColor="text2"/>
          <w:sz w:val="22"/>
          <w:szCs w:val="22"/>
        </w:rPr>
        <w:t xml:space="preserve">The MFL PGCE course is designed for trainees to develop into effective practitioners: resilient, reflective and profession-ready, they think and act as flexible, dynamic and creative professionals, </w:t>
      </w:r>
      <w:r w:rsidRPr="00672844">
        <w:rPr>
          <w:rFonts w:ascii="Arial" w:eastAsia="Arial" w:hAnsi="Arial" w:cs="Arial"/>
          <w:b/>
          <w:i/>
          <w:color w:val="1F497D" w:themeColor="text2"/>
          <w:sz w:val="22"/>
          <w:szCs w:val="22"/>
        </w:rPr>
        <w:t>who are confident ‘risk-takers’</w:t>
      </w:r>
      <w:r w:rsidRPr="00640DB3">
        <w:rPr>
          <w:rFonts w:ascii="Arial" w:eastAsia="Arial" w:hAnsi="Arial" w:cs="Arial"/>
          <w:i/>
          <w:color w:val="1F497D" w:themeColor="text2"/>
          <w:sz w:val="22"/>
          <w:szCs w:val="22"/>
        </w:rPr>
        <w:t xml:space="preserve"> based on research-informed practice and encourage students to develop a love for languages.</w:t>
      </w:r>
    </w:p>
    <w:sectPr w:rsidR="00767AC8" w:rsidRPr="00640DB3" w:rsidSect="00CF1993">
      <w:headerReference w:type="default" r:id="rId8"/>
      <w:pgSz w:w="11906" w:h="16838"/>
      <w:pgMar w:top="1134" w:right="1247" w:bottom="1021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20E" w:rsidRDefault="00D1420E" w:rsidP="00D1420E">
      <w:r>
        <w:separator/>
      </w:r>
    </w:p>
  </w:endnote>
  <w:endnote w:type="continuationSeparator" w:id="0">
    <w:p w:rsidR="00D1420E" w:rsidRDefault="00D1420E" w:rsidP="00D14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20E" w:rsidRDefault="00D1420E" w:rsidP="00D1420E">
      <w:r>
        <w:separator/>
      </w:r>
    </w:p>
  </w:footnote>
  <w:footnote w:type="continuationSeparator" w:id="0">
    <w:p w:rsidR="00D1420E" w:rsidRDefault="00D1420E" w:rsidP="00D14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20E" w:rsidRDefault="008B44C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503DB5" wp14:editId="1E5BFA35">
          <wp:simplePos x="0" y="0"/>
          <wp:positionH relativeFrom="margin">
            <wp:posOffset>1143000</wp:posOffset>
          </wp:positionH>
          <wp:positionV relativeFrom="paragraph">
            <wp:posOffset>-201286</wp:posOffset>
          </wp:positionV>
          <wp:extent cx="496570" cy="415925"/>
          <wp:effectExtent l="19050" t="38100" r="17780" b="4127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269555">
                    <a:off x="0" y="0"/>
                    <a:ext cx="496570" cy="415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420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2204085</wp:posOffset>
          </wp:positionH>
          <wp:positionV relativeFrom="paragraph">
            <wp:posOffset>-238125</wp:posOffset>
          </wp:positionV>
          <wp:extent cx="579755" cy="399415"/>
          <wp:effectExtent l="0" t="0" r="0" b="635"/>
          <wp:wrapSquare wrapText="bothSides"/>
          <wp:docPr id="6" name="Picture 6" descr="\\userfs\mbbw500\w2k\My Pictures\Flags\Spai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userfs\mbbw500\w2k\My Pictures\Flags\Spain 2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" cy="399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3393440</wp:posOffset>
          </wp:positionH>
          <wp:positionV relativeFrom="paragraph">
            <wp:posOffset>-228600</wp:posOffset>
          </wp:positionV>
          <wp:extent cx="405130" cy="377825"/>
          <wp:effectExtent l="0" t="0" r="0" b="3175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>
                    <a:off x="0" y="0"/>
                    <a:ext cx="405130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4413885</wp:posOffset>
          </wp:positionH>
          <wp:positionV relativeFrom="paragraph">
            <wp:posOffset>-248285</wp:posOffset>
          </wp:positionV>
          <wp:extent cx="542290" cy="46355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5442585</wp:posOffset>
          </wp:positionH>
          <wp:positionV relativeFrom="paragraph">
            <wp:posOffset>-180975</wp:posOffset>
          </wp:positionV>
          <wp:extent cx="579120" cy="396240"/>
          <wp:effectExtent l="0" t="0" r="0" b="381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420E" w:rsidRPr="00D1420E">
      <w:rPr>
        <w:rFonts w:ascii="Arial" w:eastAsia="Arial" w:hAnsi="Arial" w:cs="Arial"/>
        <w:b/>
        <w:noProof/>
      </w:rPr>
      <w:drawing>
        <wp:anchor distT="0" distB="0" distL="114300" distR="114300" simplePos="0" relativeHeight="251661312" behindDoc="0" locked="0" layoutInCell="1" allowOverlap="1" wp14:anchorId="721F7C4D" wp14:editId="3CF085D7">
          <wp:simplePos x="0" y="0"/>
          <wp:positionH relativeFrom="column">
            <wp:posOffset>192405</wp:posOffset>
          </wp:positionH>
          <wp:positionV relativeFrom="paragraph">
            <wp:posOffset>-213359</wp:posOffset>
          </wp:positionV>
          <wp:extent cx="375920" cy="300990"/>
          <wp:effectExtent l="38100" t="38100" r="43180" b="41910"/>
          <wp:wrapSquare wrapText="bothSides"/>
          <wp:docPr id="5" name="Picture 5" descr="\\userfs\mbbw500\w2k\My Pictures\Flags\Germany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userfs\mbbw500\w2k\My Pictures\Flags\Germany 2.pn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1536175" flipV="1">
                    <a:off x="0" y="0"/>
                    <a:ext cx="375920" cy="30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573E"/>
    <w:multiLevelType w:val="multilevel"/>
    <w:tmpl w:val="3BE2D776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2B03725"/>
    <w:multiLevelType w:val="multilevel"/>
    <w:tmpl w:val="7748A97E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5165237"/>
    <w:multiLevelType w:val="hybridMultilevel"/>
    <w:tmpl w:val="4EC2C3DE"/>
    <w:lvl w:ilvl="0" w:tplc="2216F42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2216F42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4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8A1BCD"/>
    <w:multiLevelType w:val="hybridMultilevel"/>
    <w:tmpl w:val="95705570"/>
    <w:lvl w:ilvl="0" w:tplc="2216F42C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0DF76853"/>
    <w:multiLevelType w:val="multilevel"/>
    <w:tmpl w:val="0CA8C69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13A37A2C"/>
    <w:multiLevelType w:val="hybridMultilevel"/>
    <w:tmpl w:val="4658FC7C"/>
    <w:lvl w:ilvl="0" w:tplc="F496CCB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2F64B5"/>
    <w:multiLevelType w:val="hybridMultilevel"/>
    <w:tmpl w:val="FCBA321C"/>
    <w:lvl w:ilvl="0" w:tplc="933CE40A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110BCF"/>
    <w:multiLevelType w:val="multilevel"/>
    <w:tmpl w:val="4F725DA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24B611A1"/>
    <w:multiLevelType w:val="hybridMultilevel"/>
    <w:tmpl w:val="E474EED0"/>
    <w:lvl w:ilvl="0" w:tplc="2216F42C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319D2444"/>
    <w:multiLevelType w:val="hybridMultilevel"/>
    <w:tmpl w:val="F05A5AC4"/>
    <w:lvl w:ilvl="0" w:tplc="2216F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E653DA4"/>
    <w:multiLevelType w:val="multilevel"/>
    <w:tmpl w:val="DE54B7E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5C8E0B95"/>
    <w:multiLevelType w:val="hybridMultilevel"/>
    <w:tmpl w:val="25E418D8"/>
    <w:lvl w:ilvl="0" w:tplc="408225DC">
      <w:start w:val="4"/>
      <w:numFmt w:val="decimal"/>
      <w:lvlText w:val="%1."/>
      <w:lvlJc w:val="left"/>
      <w:pPr>
        <w:ind w:left="765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646D774D"/>
    <w:multiLevelType w:val="hybridMultilevel"/>
    <w:tmpl w:val="9AEA84E0"/>
    <w:lvl w:ilvl="0" w:tplc="D66C64CE">
      <w:start w:val="3"/>
      <w:numFmt w:val="decimal"/>
      <w:lvlText w:val="%1"/>
      <w:lvlJc w:val="left"/>
      <w:pPr>
        <w:ind w:left="8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75" w:hanging="360"/>
      </w:pPr>
    </w:lvl>
    <w:lvl w:ilvl="2" w:tplc="0809001B" w:tentative="1">
      <w:start w:val="1"/>
      <w:numFmt w:val="lowerRoman"/>
      <w:lvlText w:val="%3."/>
      <w:lvlJc w:val="right"/>
      <w:pPr>
        <w:ind w:left="2295" w:hanging="180"/>
      </w:pPr>
    </w:lvl>
    <w:lvl w:ilvl="3" w:tplc="0809000F" w:tentative="1">
      <w:start w:val="1"/>
      <w:numFmt w:val="decimal"/>
      <w:lvlText w:val="%4."/>
      <w:lvlJc w:val="left"/>
      <w:pPr>
        <w:ind w:left="3015" w:hanging="360"/>
      </w:pPr>
    </w:lvl>
    <w:lvl w:ilvl="4" w:tplc="08090019" w:tentative="1">
      <w:start w:val="1"/>
      <w:numFmt w:val="lowerLetter"/>
      <w:lvlText w:val="%5."/>
      <w:lvlJc w:val="left"/>
      <w:pPr>
        <w:ind w:left="3735" w:hanging="360"/>
      </w:pPr>
    </w:lvl>
    <w:lvl w:ilvl="5" w:tplc="0809001B" w:tentative="1">
      <w:start w:val="1"/>
      <w:numFmt w:val="lowerRoman"/>
      <w:lvlText w:val="%6."/>
      <w:lvlJc w:val="right"/>
      <w:pPr>
        <w:ind w:left="4455" w:hanging="180"/>
      </w:pPr>
    </w:lvl>
    <w:lvl w:ilvl="6" w:tplc="0809000F" w:tentative="1">
      <w:start w:val="1"/>
      <w:numFmt w:val="decimal"/>
      <w:lvlText w:val="%7."/>
      <w:lvlJc w:val="left"/>
      <w:pPr>
        <w:ind w:left="5175" w:hanging="360"/>
      </w:pPr>
    </w:lvl>
    <w:lvl w:ilvl="7" w:tplc="08090019" w:tentative="1">
      <w:start w:val="1"/>
      <w:numFmt w:val="lowerLetter"/>
      <w:lvlText w:val="%8."/>
      <w:lvlJc w:val="left"/>
      <w:pPr>
        <w:ind w:left="5895" w:hanging="360"/>
      </w:pPr>
    </w:lvl>
    <w:lvl w:ilvl="8" w:tplc="08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 w15:restartNumberingAfterBreak="0">
    <w:nsid w:val="6A6A29FA"/>
    <w:multiLevelType w:val="hybridMultilevel"/>
    <w:tmpl w:val="8CE01586"/>
    <w:lvl w:ilvl="0" w:tplc="5C185EBA">
      <w:start w:val="3"/>
      <w:numFmt w:val="decimal"/>
      <w:lvlText w:val="%1."/>
      <w:lvlJc w:val="left"/>
      <w:pPr>
        <w:ind w:left="3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750" w:hanging="360"/>
      </w:pPr>
    </w:lvl>
    <w:lvl w:ilvl="2" w:tplc="0809001B" w:tentative="1">
      <w:start w:val="1"/>
      <w:numFmt w:val="lowerRoman"/>
      <w:lvlText w:val="%3."/>
      <w:lvlJc w:val="right"/>
      <w:pPr>
        <w:ind w:left="1470" w:hanging="180"/>
      </w:pPr>
    </w:lvl>
    <w:lvl w:ilvl="3" w:tplc="0809000F" w:tentative="1">
      <w:start w:val="1"/>
      <w:numFmt w:val="decimal"/>
      <w:lvlText w:val="%4."/>
      <w:lvlJc w:val="left"/>
      <w:pPr>
        <w:ind w:left="2190" w:hanging="360"/>
      </w:pPr>
    </w:lvl>
    <w:lvl w:ilvl="4" w:tplc="08090019" w:tentative="1">
      <w:start w:val="1"/>
      <w:numFmt w:val="lowerLetter"/>
      <w:lvlText w:val="%5."/>
      <w:lvlJc w:val="left"/>
      <w:pPr>
        <w:ind w:left="2910" w:hanging="360"/>
      </w:pPr>
    </w:lvl>
    <w:lvl w:ilvl="5" w:tplc="0809001B" w:tentative="1">
      <w:start w:val="1"/>
      <w:numFmt w:val="lowerRoman"/>
      <w:lvlText w:val="%6."/>
      <w:lvlJc w:val="right"/>
      <w:pPr>
        <w:ind w:left="3630" w:hanging="180"/>
      </w:pPr>
    </w:lvl>
    <w:lvl w:ilvl="6" w:tplc="0809000F" w:tentative="1">
      <w:start w:val="1"/>
      <w:numFmt w:val="decimal"/>
      <w:lvlText w:val="%7."/>
      <w:lvlJc w:val="left"/>
      <w:pPr>
        <w:ind w:left="4350" w:hanging="360"/>
      </w:pPr>
    </w:lvl>
    <w:lvl w:ilvl="7" w:tplc="08090019" w:tentative="1">
      <w:start w:val="1"/>
      <w:numFmt w:val="lowerLetter"/>
      <w:lvlText w:val="%8."/>
      <w:lvlJc w:val="left"/>
      <w:pPr>
        <w:ind w:left="5070" w:hanging="360"/>
      </w:pPr>
    </w:lvl>
    <w:lvl w:ilvl="8" w:tplc="0809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14" w15:restartNumberingAfterBreak="0">
    <w:nsid w:val="6C734095"/>
    <w:multiLevelType w:val="hybridMultilevel"/>
    <w:tmpl w:val="BBB82F3E"/>
    <w:lvl w:ilvl="0" w:tplc="16A4FB9A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6D440C4E"/>
    <w:multiLevelType w:val="multilevel"/>
    <w:tmpl w:val="8EA8608E"/>
    <w:lvl w:ilvl="0">
      <w:start w:val="1"/>
      <w:numFmt w:val="decimal"/>
      <w:lvlText w:val="%1."/>
      <w:lvlJc w:val="left"/>
      <w:pPr>
        <w:ind w:left="-1770" w:firstLine="369"/>
      </w:pPr>
    </w:lvl>
    <w:lvl w:ilvl="1">
      <w:start w:val="1"/>
      <w:numFmt w:val="lowerLetter"/>
      <w:lvlText w:val="%2."/>
      <w:lvlJc w:val="left"/>
      <w:pPr>
        <w:ind w:left="-1050" w:firstLine="1089"/>
      </w:pPr>
    </w:lvl>
    <w:lvl w:ilvl="2">
      <w:start w:val="1"/>
      <w:numFmt w:val="lowerRoman"/>
      <w:lvlText w:val="%3."/>
      <w:lvlJc w:val="right"/>
      <w:pPr>
        <w:ind w:left="-330" w:firstLine="1809"/>
      </w:pPr>
    </w:lvl>
    <w:lvl w:ilvl="3">
      <w:start w:val="1"/>
      <w:numFmt w:val="decimal"/>
      <w:lvlText w:val="%4."/>
      <w:lvlJc w:val="left"/>
      <w:pPr>
        <w:ind w:left="390" w:firstLine="2529"/>
      </w:pPr>
    </w:lvl>
    <w:lvl w:ilvl="4">
      <w:start w:val="1"/>
      <w:numFmt w:val="lowerLetter"/>
      <w:lvlText w:val="%5."/>
      <w:lvlJc w:val="left"/>
      <w:pPr>
        <w:ind w:left="1110" w:firstLine="3249"/>
      </w:pPr>
    </w:lvl>
    <w:lvl w:ilvl="5">
      <w:start w:val="1"/>
      <w:numFmt w:val="lowerRoman"/>
      <w:lvlText w:val="%6."/>
      <w:lvlJc w:val="right"/>
      <w:pPr>
        <w:ind w:left="1830" w:firstLine="3969"/>
      </w:pPr>
    </w:lvl>
    <w:lvl w:ilvl="6">
      <w:start w:val="1"/>
      <w:numFmt w:val="decimal"/>
      <w:lvlText w:val="%7."/>
      <w:lvlJc w:val="left"/>
      <w:pPr>
        <w:ind w:left="2550" w:firstLine="4689"/>
      </w:pPr>
    </w:lvl>
    <w:lvl w:ilvl="7">
      <w:start w:val="1"/>
      <w:numFmt w:val="lowerLetter"/>
      <w:lvlText w:val="%8."/>
      <w:lvlJc w:val="left"/>
      <w:pPr>
        <w:ind w:left="3270" w:firstLine="5409"/>
      </w:pPr>
    </w:lvl>
    <w:lvl w:ilvl="8">
      <w:start w:val="1"/>
      <w:numFmt w:val="lowerRoman"/>
      <w:lvlText w:val="%9."/>
      <w:lvlJc w:val="right"/>
      <w:pPr>
        <w:ind w:left="3990" w:firstLine="6129"/>
      </w:pPr>
    </w:lvl>
  </w:abstractNum>
  <w:num w:numId="1">
    <w:abstractNumId w:val="7"/>
  </w:num>
  <w:num w:numId="2">
    <w:abstractNumId w:val="4"/>
  </w:num>
  <w:num w:numId="3">
    <w:abstractNumId w:val="15"/>
  </w:num>
  <w:num w:numId="4">
    <w:abstractNumId w:val="10"/>
  </w:num>
  <w:num w:numId="5">
    <w:abstractNumId w:val="12"/>
  </w:num>
  <w:num w:numId="6">
    <w:abstractNumId w:val="0"/>
  </w:num>
  <w:num w:numId="7">
    <w:abstractNumId w:val="1"/>
  </w:num>
  <w:num w:numId="8">
    <w:abstractNumId w:val="11"/>
  </w:num>
  <w:num w:numId="9">
    <w:abstractNumId w:val="14"/>
  </w:num>
  <w:num w:numId="10">
    <w:abstractNumId w:val="9"/>
  </w:num>
  <w:num w:numId="11">
    <w:abstractNumId w:val="2"/>
  </w:num>
  <w:num w:numId="12">
    <w:abstractNumId w:val="5"/>
  </w:num>
  <w:num w:numId="13">
    <w:abstractNumId w:val="6"/>
  </w:num>
  <w:num w:numId="14">
    <w:abstractNumId w:val="13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34"/>
    <w:rsid w:val="00310781"/>
    <w:rsid w:val="003D0EDA"/>
    <w:rsid w:val="004139B3"/>
    <w:rsid w:val="00460334"/>
    <w:rsid w:val="006377BC"/>
    <w:rsid w:val="00640DB3"/>
    <w:rsid w:val="00672844"/>
    <w:rsid w:val="00751137"/>
    <w:rsid w:val="00767AC8"/>
    <w:rsid w:val="007D243F"/>
    <w:rsid w:val="008B44CB"/>
    <w:rsid w:val="009046C5"/>
    <w:rsid w:val="00940709"/>
    <w:rsid w:val="00A91B94"/>
    <w:rsid w:val="00BF2332"/>
    <w:rsid w:val="00CF1993"/>
    <w:rsid w:val="00D1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74577E0"/>
  <w15:docId w15:val="{BB305F14-067F-4469-A765-B60D0C599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7284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F23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42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420E"/>
  </w:style>
  <w:style w:type="paragraph" w:styleId="Footer">
    <w:name w:val="footer"/>
    <w:basedOn w:val="Normal"/>
    <w:link w:val="FooterChar"/>
    <w:uiPriority w:val="99"/>
    <w:unhideWhenUsed/>
    <w:rsid w:val="00D142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4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York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Mirjam Buehler-Willey</dc:creator>
  <cp:lastModifiedBy>Mirjam Buehler</cp:lastModifiedBy>
  <cp:revision>5</cp:revision>
  <dcterms:created xsi:type="dcterms:W3CDTF">2023-01-14T10:21:00Z</dcterms:created>
  <dcterms:modified xsi:type="dcterms:W3CDTF">2023-01-16T11:32:00Z</dcterms:modified>
</cp:coreProperties>
</file>